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1A2" w:rsidRPr="00AA2E7F" w:rsidRDefault="00C451A2" w:rsidP="00AA2E7F">
      <w:pPr>
        <w:spacing w:before="100" w:beforeAutospacing="1" w:after="100" w:afterAutospacing="1" w:line="360" w:lineRule="auto"/>
        <w:jc w:val="both"/>
        <w:rPr>
          <w:rFonts w:ascii="Times New Roman" w:hAnsi="Times New Roman" w:cs="Times New Roman"/>
          <w:b/>
          <w:sz w:val="28"/>
          <w:szCs w:val="28"/>
        </w:rPr>
      </w:pPr>
      <w:r w:rsidRPr="00AA2E7F">
        <w:rPr>
          <w:rFonts w:ascii="Times New Roman" w:hAnsi="Times New Roman" w:cs="Times New Roman"/>
          <w:b/>
          <w:sz w:val="28"/>
          <w:szCs w:val="28"/>
        </w:rPr>
        <w:t>Phần Tự Luận</w:t>
      </w:r>
    </w:p>
    <w:p w:rsidR="00C451A2" w:rsidRPr="00C451A2" w:rsidRDefault="00C451A2" w:rsidP="00AA2E7F">
      <w:pPr>
        <w:spacing w:after="0" w:line="360" w:lineRule="auto"/>
        <w:ind w:left="-360" w:firstLine="360"/>
        <w:jc w:val="both"/>
        <w:rPr>
          <w:rFonts w:ascii="Times New Roman" w:eastAsia="Times New Roman" w:hAnsi="Times New Roman" w:cs="Times New Roman"/>
          <w:b/>
          <w:sz w:val="28"/>
          <w:szCs w:val="28"/>
        </w:rPr>
      </w:pPr>
      <w:r w:rsidRPr="00C451A2">
        <w:rPr>
          <w:rFonts w:ascii="Times New Roman" w:eastAsia="Times New Roman" w:hAnsi="Times New Roman" w:cs="Times New Roman"/>
          <w:b/>
          <w:sz w:val="28"/>
          <w:szCs w:val="28"/>
        </w:rPr>
        <w:t>Câu 1: (30 điểm)</w:t>
      </w:r>
    </w:p>
    <w:p w:rsidR="00C451A2" w:rsidRPr="00F67777" w:rsidRDefault="00C451A2" w:rsidP="00AA2E7F">
      <w:pPr>
        <w:spacing w:after="0" w:line="360" w:lineRule="auto"/>
        <w:ind w:left="-360" w:firstLine="360"/>
        <w:jc w:val="both"/>
        <w:rPr>
          <w:rFonts w:ascii="Times New Roman" w:eastAsia="Times New Roman" w:hAnsi="Times New Roman" w:cs="Times New Roman"/>
          <w:b/>
          <w:sz w:val="28"/>
          <w:szCs w:val="28"/>
        </w:rPr>
      </w:pPr>
      <w:r w:rsidRPr="00F67777">
        <w:rPr>
          <w:rFonts w:ascii="Times New Roman" w:eastAsia="Times New Roman" w:hAnsi="Times New Roman" w:cs="Times New Roman"/>
          <w:b/>
          <w:sz w:val="28"/>
          <w:szCs w:val="28"/>
        </w:rPr>
        <w:t>Thầy/Cô hãy trình bày thực trạng, khó khăn, thuận lợi trong công tác phổ biến, giáo dục pháp luật tại đơn vị.</w:t>
      </w:r>
    </w:p>
    <w:p w:rsidR="00C451A2" w:rsidRPr="00AA2E7F" w:rsidRDefault="00F964B1" w:rsidP="00AA2E7F">
      <w:pPr>
        <w:spacing w:after="0" w:line="360" w:lineRule="auto"/>
        <w:ind w:left="-360" w:firstLine="360"/>
        <w:jc w:val="both"/>
        <w:rPr>
          <w:rFonts w:ascii="Times New Roman" w:eastAsia="Times New Roman" w:hAnsi="Times New Roman" w:cs="Times New Roman"/>
          <w:sz w:val="28"/>
          <w:szCs w:val="28"/>
        </w:rPr>
      </w:pPr>
      <w:r w:rsidRPr="00AA2E7F">
        <w:rPr>
          <w:rFonts w:ascii="Times New Roman" w:hAnsi="Times New Roman" w:cs="Times New Roman"/>
          <w:sz w:val="28"/>
          <w:szCs w:val="28"/>
        </w:rPr>
        <w:t>Báo cáo văn kiện Đại hội Đại biểu Đảng lần XII đã nêu: “Đổi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Đồng thời, Luật Thanh niên đã quy định rõ về quyền và nghĩa vụ của thanh niên; trách nhiệm của Nhà nước, gia đình và xã hội đối với thanh niên; tổ chức thanh niên.</w:t>
      </w:r>
    </w:p>
    <w:p w:rsidR="00C451A2" w:rsidRPr="00AA2E7F" w:rsidRDefault="00F44B2B" w:rsidP="00AA2E7F">
      <w:pPr>
        <w:spacing w:after="0" w:line="360" w:lineRule="auto"/>
        <w:ind w:left="-360" w:firstLine="360"/>
        <w:jc w:val="both"/>
        <w:rPr>
          <w:rFonts w:ascii="Times New Roman" w:eastAsia="Times New Roman" w:hAnsi="Times New Roman" w:cs="Times New Roman"/>
          <w:sz w:val="28"/>
          <w:szCs w:val="28"/>
        </w:rPr>
      </w:pPr>
      <w:r w:rsidRPr="00AA2E7F">
        <w:rPr>
          <w:rFonts w:ascii="Times New Roman" w:hAnsi="Times New Roman" w:cs="Times New Roman"/>
          <w:sz w:val="28"/>
          <w:szCs w:val="28"/>
        </w:rPr>
        <w:t>N</w:t>
      </w:r>
      <w:r w:rsidR="00F964B1" w:rsidRPr="00AA2E7F">
        <w:rPr>
          <w:rFonts w:ascii="Times New Roman" w:hAnsi="Times New Roman" w:cs="Times New Roman"/>
          <w:sz w:val="28"/>
          <w:szCs w:val="28"/>
        </w:rPr>
        <w:t xml:space="preserve">hằm tuyên truyền, phổ biến nâng cao nhận thức, hiểu biết về pháp luật và giáo dục ý thức, trách nhiệm tôn trọng, tuân thủ pháp luật cho </w:t>
      </w:r>
      <w:r w:rsidRPr="00AA2E7F">
        <w:rPr>
          <w:rFonts w:ascii="Times New Roman" w:hAnsi="Times New Roman" w:cs="Times New Roman"/>
          <w:sz w:val="28"/>
          <w:szCs w:val="28"/>
        </w:rPr>
        <w:t xml:space="preserve">các em Sinh viên -  Học sinh trường Cao Đẳng Lý Tự Trọng Tp. HCM, hiện nay nhà trường đưa Bộ môn Pháp luật vào giảng dạy cho các em Cao đẳng và Trung cấp. </w:t>
      </w:r>
      <w:r w:rsidR="0071413A" w:rsidRPr="00AA2E7F">
        <w:rPr>
          <w:rFonts w:ascii="Times New Roman" w:hAnsi="Times New Roman" w:cs="Times New Roman"/>
          <w:sz w:val="28"/>
          <w:szCs w:val="28"/>
        </w:rPr>
        <w:t>T</w:t>
      </w:r>
      <w:r w:rsidR="00F964B1" w:rsidRPr="00AA2E7F">
        <w:rPr>
          <w:rFonts w:ascii="Times New Roman" w:hAnsi="Times New Roman" w:cs="Times New Roman"/>
          <w:sz w:val="28"/>
          <w:szCs w:val="28"/>
        </w:rPr>
        <w:t>ạo điều kiệ</w:t>
      </w:r>
      <w:r w:rsidR="0071413A" w:rsidRPr="00AA2E7F">
        <w:rPr>
          <w:rFonts w:ascii="Times New Roman" w:hAnsi="Times New Roman" w:cs="Times New Roman"/>
          <w:sz w:val="28"/>
          <w:szCs w:val="28"/>
        </w:rPr>
        <w:t xml:space="preserve">n cho các em </w:t>
      </w:r>
      <w:r w:rsidR="00F964B1" w:rsidRPr="00AA2E7F">
        <w:rPr>
          <w:rFonts w:ascii="Times New Roman" w:hAnsi="Times New Roman" w:cs="Times New Roman"/>
          <w:sz w:val="28"/>
          <w:szCs w:val="28"/>
        </w:rPr>
        <w:t xml:space="preserve"> học hỏi kiến thức,</w:t>
      </w:r>
      <w:r w:rsidR="0071413A" w:rsidRPr="00AA2E7F">
        <w:rPr>
          <w:rFonts w:ascii="Times New Roman" w:hAnsi="Times New Roman" w:cs="Times New Roman"/>
          <w:sz w:val="28"/>
          <w:szCs w:val="28"/>
        </w:rPr>
        <w:t>chia sẽ</w:t>
      </w:r>
      <w:r w:rsidR="00F964B1" w:rsidRPr="00AA2E7F">
        <w:rPr>
          <w:rFonts w:ascii="Times New Roman" w:hAnsi="Times New Roman" w:cs="Times New Roman"/>
          <w:sz w:val="28"/>
          <w:szCs w:val="28"/>
        </w:rPr>
        <w:t xml:space="preserve"> kinh nghiệm sống, được thông tin, tiếp cận, tập huấn các kiến thức pháp luật có liên quan đến đời sống, công việc, học tập, từ đó gắn kết, tăng cường quan hệ và nâng cao trách nhiệm sống tốt, sống đúng. </w:t>
      </w:r>
      <w:r w:rsidR="0071413A" w:rsidRPr="00AA2E7F">
        <w:rPr>
          <w:rFonts w:ascii="Times New Roman" w:hAnsi="Times New Roman" w:cs="Times New Roman"/>
          <w:sz w:val="28"/>
          <w:szCs w:val="28"/>
        </w:rPr>
        <w:t>Thực trạng xã hội hiện nay, việc vi phạm pháp luật ở tuổi thanh thiếu niên rất nhiều, trên cơ sở đó việc đưa môn pháp luật vào trường học là rất cần thiết.</w:t>
      </w:r>
    </w:p>
    <w:p w:rsidR="0071413A" w:rsidRPr="00AA2E7F" w:rsidRDefault="0071413A" w:rsidP="00AA2E7F">
      <w:pPr>
        <w:spacing w:after="0" w:line="360" w:lineRule="auto"/>
        <w:ind w:left="-360" w:firstLine="360"/>
        <w:jc w:val="both"/>
        <w:rPr>
          <w:rFonts w:ascii="Times New Roman" w:eastAsia="Times New Roman" w:hAnsi="Times New Roman" w:cs="Times New Roman"/>
          <w:sz w:val="28"/>
          <w:szCs w:val="28"/>
        </w:rPr>
      </w:pPr>
      <w:r w:rsidRPr="00AA2E7F">
        <w:rPr>
          <w:rFonts w:ascii="Times New Roman" w:hAnsi="Times New Roman" w:cs="Times New Roman"/>
          <w:sz w:val="28"/>
          <w:szCs w:val="28"/>
        </w:rPr>
        <w:t xml:space="preserve">Đứng về góc độ của một giáo viên không chuyên dạy về pháp luật của trường, tôi xin đóng góp một vài ý kiến cho </w:t>
      </w:r>
      <w:r w:rsidR="00471DEE" w:rsidRPr="00AA2E7F">
        <w:rPr>
          <w:rFonts w:ascii="Times New Roman" w:hAnsi="Times New Roman" w:cs="Times New Roman"/>
          <w:sz w:val="28"/>
          <w:szCs w:val="28"/>
        </w:rPr>
        <w:t>thực trạng, khó khăn, thuận lợi trong công tác phổ biến, giáo dục pháp luật tại đơn vị.</w:t>
      </w:r>
    </w:p>
    <w:p w:rsidR="00471DEE" w:rsidRPr="00AA2E7F" w:rsidRDefault="00471DEE"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t>Trường có một đội ngũ giáo viên, có chuyên môn về kiến thức pháp luật</w:t>
      </w:r>
    </w:p>
    <w:p w:rsidR="00471DEE" w:rsidRPr="00AA2E7F" w:rsidRDefault="00471DEE"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t>Giáo viên có tâm huyết với nghề, có trách nhiệm trong công tác giảng dạy, tích cực truyền đạt kiến thức pháp luật cho SVHS</w:t>
      </w:r>
    </w:p>
    <w:p w:rsidR="00471DEE" w:rsidRPr="00AA2E7F" w:rsidRDefault="00471DEE"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t>Giáo viên được bồi dưỡng kiến thức</w:t>
      </w:r>
      <w:r w:rsidR="008E746F" w:rsidRPr="00AA2E7F">
        <w:rPr>
          <w:rFonts w:ascii="Times New Roman" w:hAnsi="Times New Roman" w:cs="Times New Roman"/>
          <w:sz w:val="28"/>
          <w:szCs w:val="28"/>
        </w:rPr>
        <w:t xml:space="preserve"> về pháp luật</w:t>
      </w:r>
    </w:p>
    <w:p w:rsidR="008E746F" w:rsidRPr="00AA2E7F" w:rsidRDefault="008E746F"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lastRenderedPageBreak/>
        <w:t>Đối tượng người học là các em đã tốt nghiệp THCS, THPT</w:t>
      </w:r>
    </w:p>
    <w:p w:rsidR="008E746F" w:rsidRPr="00AA2E7F" w:rsidRDefault="008E746F"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t>Học phải đi đôi với hành, thường xuyên tổ chức câu lạc bộ pháp luật, tạo sân chơi giao lưu học hỏi, người học am hiểu hơn, mở phiên tòa giả định</w:t>
      </w:r>
    </w:p>
    <w:p w:rsidR="008E746F" w:rsidRPr="00AA2E7F" w:rsidRDefault="008E746F"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t>Một bài giảng lý thuyết không bằng bài thực hành</w:t>
      </w:r>
    </w:p>
    <w:p w:rsidR="00BA0A9D" w:rsidRPr="00AA2E7F" w:rsidRDefault="00BA0A9D" w:rsidP="00AA2E7F">
      <w:pPr>
        <w:pStyle w:val="ListParagraph"/>
        <w:numPr>
          <w:ilvl w:val="0"/>
          <w:numId w:val="14"/>
        </w:numPr>
        <w:spacing w:before="100" w:beforeAutospacing="1" w:after="100" w:afterAutospacing="1" w:line="360" w:lineRule="auto"/>
        <w:jc w:val="both"/>
        <w:rPr>
          <w:rFonts w:ascii="Times New Roman" w:hAnsi="Times New Roman" w:cs="Times New Roman"/>
          <w:sz w:val="28"/>
          <w:szCs w:val="28"/>
        </w:rPr>
      </w:pPr>
      <w:r w:rsidRPr="00AA2E7F">
        <w:rPr>
          <w:rFonts w:ascii="Times New Roman" w:hAnsi="Times New Roman" w:cs="Times New Roman"/>
          <w:sz w:val="28"/>
          <w:szCs w:val="28"/>
        </w:rPr>
        <w:t>Tốn kém kinh phí</w:t>
      </w:r>
    </w:p>
    <w:p w:rsidR="00BA0A9D" w:rsidRPr="00AA2E7F" w:rsidRDefault="00BA0A9D" w:rsidP="00AA2E7F">
      <w:pPr>
        <w:spacing w:before="100" w:beforeAutospacing="1" w:after="100" w:afterAutospacing="1" w:line="360" w:lineRule="auto"/>
        <w:ind w:left="360"/>
        <w:jc w:val="both"/>
        <w:rPr>
          <w:rFonts w:ascii="Times New Roman" w:eastAsia="Times New Roman" w:hAnsi="Times New Roman" w:cs="Times New Roman"/>
          <w:sz w:val="28"/>
          <w:szCs w:val="28"/>
        </w:rPr>
      </w:pPr>
      <w:r w:rsidRPr="00AA2E7F">
        <w:rPr>
          <w:rFonts w:ascii="Times New Roman" w:eastAsia="Times New Roman" w:hAnsi="Times New Roman" w:cs="Times New Roman"/>
          <w:sz w:val="28"/>
          <w:szCs w:val="28"/>
        </w:rPr>
        <w:t>Các em SVHS</w:t>
      </w:r>
      <w:r w:rsidRPr="00F964B1">
        <w:rPr>
          <w:rFonts w:ascii="Times New Roman" w:eastAsia="Times New Roman" w:hAnsi="Times New Roman" w:cs="Times New Roman"/>
          <w:sz w:val="28"/>
          <w:szCs w:val="28"/>
        </w:rPr>
        <w:t xml:space="preserve"> do có đặc điểm về lứa tuổi, thể chất đang ở độ trưởng thành, nhận thức, tâm lý chưa hoàn toàn chín chắn, dễ bị lôi kéo, bị chi phối, kích động, nên Luật Phổ biến, giáo dục pháp luật năm 2012 đã xác định rõ đây là nhóm đối tượng đặc thù mà Nhà nước, xã hội cần quan tâm, đầu tư, đặc biệt đối với công tác giáo dục lối sống, đạo đức, pháp luật. Tuy nhi</w:t>
      </w:r>
      <w:r w:rsidRPr="00AA2E7F">
        <w:rPr>
          <w:rFonts w:ascii="Times New Roman" w:eastAsia="Times New Roman" w:hAnsi="Times New Roman" w:cs="Times New Roman"/>
          <w:sz w:val="28"/>
          <w:szCs w:val="28"/>
        </w:rPr>
        <w:t>ên, trên thực tế, các trường</w:t>
      </w:r>
      <w:r w:rsidRPr="00F964B1">
        <w:rPr>
          <w:rFonts w:ascii="Times New Roman" w:eastAsia="Times New Roman" w:hAnsi="Times New Roman" w:cs="Times New Roman"/>
          <w:sz w:val="28"/>
          <w:szCs w:val="28"/>
        </w:rPr>
        <w:t xml:space="preserve"> còn gặp nhiều khó khăn về nguồn lực, nhất là kinh phí, </w:t>
      </w:r>
      <w:r w:rsidRPr="00AA2E7F">
        <w:rPr>
          <w:rFonts w:ascii="Times New Roman" w:eastAsia="Times New Roman" w:hAnsi="Times New Roman" w:cs="Times New Roman"/>
          <w:sz w:val="28"/>
          <w:szCs w:val="28"/>
        </w:rPr>
        <w:t xml:space="preserve">do đó, việc tuyên truyền </w:t>
      </w:r>
      <w:r w:rsidRPr="00F964B1">
        <w:rPr>
          <w:rFonts w:ascii="Times New Roman" w:eastAsia="Times New Roman" w:hAnsi="Times New Roman" w:cs="Times New Roman"/>
          <w:sz w:val="28"/>
          <w:szCs w:val="28"/>
        </w:rPr>
        <w:t xml:space="preserve"> chủ yếu mới tập trung vào thanh thiếu niên là học sinh, sinh viên trong trường học; thanh thiếu niên vi phạm trong trại giam, trường giáo dưỡng; chưa có điều kiện thực hiện liên tục, thường xuyên đối với thanh thiếu niên tự do, không có địa bàn cư trú ổn định, không có việc làm, trong khi đây là đối tượng có nguy cơ cao về vi phạm pháp l</w:t>
      </w:r>
      <w:r w:rsidRPr="00AA2E7F">
        <w:rPr>
          <w:rFonts w:ascii="Times New Roman" w:eastAsia="Times New Roman" w:hAnsi="Times New Roman" w:cs="Times New Roman"/>
          <w:sz w:val="28"/>
          <w:szCs w:val="28"/>
        </w:rPr>
        <w:t>uật, đòi hỏi cách thức tiếp cận.</w:t>
      </w:r>
    </w:p>
    <w:p w:rsidR="00AA2E7F" w:rsidRPr="00AA2E7F" w:rsidRDefault="00AA2E7F" w:rsidP="00AA2E7F">
      <w:pPr>
        <w:spacing w:after="0" w:line="360" w:lineRule="auto"/>
        <w:ind w:left="-360" w:firstLine="360"/>
        <w:jc w:val="both"/>
        <w:rPr>
          <w:rFonts w:ascii="Times New Roman" w:eastAsia="Times New Roman" w:hAnsi="Times New Roman" w:cs="Times New Roman"/>
          <w:b/>
          <w:sz w:val="28"/>
          <w:szCs w:val="28"/>
        </w:rPr>
      </w:pPr>
      <w:r w:rsidRPr="00AA2E7F">
        <w:rPr>
          <w:rFonts w:ascii="Times New Roman" w:eastAsia="Times New Roman" w:hAnsi="Times New Roman" w:cs="Times New Roman"/>
          <w:b/>
          <w:sz w:val="28"/>
          <w:szCs w:val="28"/>
        </w:rPr>
        <w:t>Câu 2: (40 điểm)</w:t>
      </w:r>
    </w:p>
    <w:p w:rsidR="00AA2E7F" w:rsidRDefault="00AA2E7F" w:rsidP="00AA2E7F">
      <w:pPr>
        <w:spacing w:after="0" w:line="360" w:lineRule="auto"/>
        <w:ind w:left="-360" w:firstLine="360"/>
        <w:jc w:val="both"/>
        <w:rPr>
          <w:rFonts w:ascii="Times New Roman" w:eastAsia="Times New Roman" w:hAnsi="Times New Roman" w:cs="Times New Roman"/>
          <w:sz w:val="28"/>
          <w:szCs w:val="28"/>
        </w:rPr>
      </w:pPr>
      <w:r w:rsidRPr="00AA2E7F">
        <w:rPr>
          <w:rFonts w:ascii="Times New Roman" w:eastAsia="Times New Roman" w:hAnsi="Times New Roman" w:cs="Times New Roman"/>
          <w:sz w:val="28"/>
          <w:szCs w:val="28"/>
        </w:rPr>
        <w:t>Thầy/Cô trình bày các giải pháp để giải quyết các vấn đề khó khăn trong công tác phổ biến, giáo dục pháp luật tại đơn vị.</w:t>
      </w:r>
    </w:p>
    <w:p w:rsidR="002D5D64" w:rsidRPr="00AA2E7F" w:rsidRDefault="002D5D64" w:rsidP="00AA2E7F">
      <w:pPr>
        <w:spacing w:after="0" w:line="360" w:lineRule="auto"/>
        <w:ind w:left="-360" w:firstLine="360"/>
        <w:jc w:val="both"/>
        <w:rPr>
          <w:rFonts w:ascii="Times New Roman" w:eastAsia="Times New Roman" w:hAnsi="Times New Roman" w:cs="Times New Roman"/>
          <w:sz w:val="28"/>
          <w:szCs w:val="28"/>
        </w:rPr>
      </w:pPr>
      <w:r w:rsidRPr="00AA2E7F">
        <w:rPr>
          <w:rFonts w:ascii="Times New Roman" w:eastAsia="Times New Roman" w:hAnsi="Times New Roman" w:cs="Times New Roman"/>
          <w:sz w:val="28"/>
          <w:szCs w:val="28"/>
        </w:rPr>
        <w:t xml:space="preserve">Bên cạnh những kết quả đạt được, việc </w:t>
      </w:r>
      <w:r w:rsidRPr="00AA2E7F">
        <w:rPr>
          <w:rFonts w:ascii="Times New Roman" w:hAnsi="Times New Roman" w:cs="Times New Roman"/>
          <w:sz w:val="28"/>
          <w:szCs w:val="28"/>
        </w:rPr>
        <w:t>phổ biến, giáo dục pháp luật tại trường còn gặp một số vấn đề khó khăn cần khắc phục:</w:t>
      </w:r>
    </w:p>
    <w:p w:rsidR="002D5D64" w:rsidRPr="00AA2E7F" w:rsidRDefault="002D5D64" w:rsidP="00AA2E7F">
      <w:pPr>
        <w:spacing w:before="100" w:beforeAutospacing="1" w:after="100" w:afterAutospacing="1" w:line="360" w:lineRule="auto"/>
        <w:ind w:left="360"/>
        <w:jc w:val="both"/>
        <w:rPr>
          <w:rFonts w:ascii="Times New Roman" w:hAnsi="Times New Roman" w:cs="Times New Roman"/>
          <w:sz w:val="28"/>
          <w:szCs w:val="28"/>
        </w:rPr>
      </w:pPr>
      <w:r w:rsidRPr="00AA2E7F">
        <w:rPr>
          <w:rFonts w:ascii="Times New Roman" w:hAnsi="Times New Roman" w:cs="Times New Roman"/>
          <w:sz w:val="28"/>
          <w:szCs w:val="28"/>
        </w:rPr>
        <w:t>- Nội dung giảng dạy phải thiết thực, phù hợp với đối tượng học</w:t>
      </w:r>
    </w:p>
    <w:p w:rsidR="002D5D64" w:rsidRPr="00AA2E7F" w:rsidRDefault="002D5D64" w:rsidP="00AA2E7F">
      <w:pPr>
        <w:spacing w:before="100" w:beforeAutospacing="1" w:after="100" w:afterAutospacing="1" w:line="360" w:lineRule="auto"/>
        <w:ind w:left="360"/>
        <w:jc w:val="both"/>
        <w:rPr>
          <w:rFonts w:ascii="Times New Roman" w:hAnsi="Times New Roman" w:cs="Times New Roman"/>
          <w:sz w:val="28"/>
          <w:szCs w:val="28"/>
        </w:rPr>
      </w:pPr>
      <w:r w:rsidRPr="00AA2E7F">
        <w:rPr>
          <w:rFonts w:ascii="Times New Roman" w:hAnsi="Times New Roman" w:cs="Times New Roman"/>
          <w:sz w:val="28"/>
          <w:szCs w:val="28"/>
        </w:rPr>
        <w:t xml:space="preserve">- Vận dụng các phương pháp giảng dạy ( thuyết trình, thảo luận nhóm, </w:t>
      </w:r>
      <w:r w:rsidR="00582A7E" w:rsidRPr="00AA2E7F">
        <w:rPr>
          <w:rFonts w:ascii="Times New Roman" w:hAnsi="Times New Roman" w:cs="Times New Roman"/>
          <w:sz w:val="28"/>
          <w:szCs w:val="28"/>
        </w:rPr>
        <w:t>vấn đáp, đưa ra tình huống và giải quyết tình huống, dự án, …)</w:t>
      </w:r>
    </w:p>
    <w:p w:rsidR="00582A7E" w:rsidRPr="00AA2E7F" w:rsidRDefault="00582A7E" w:rsidP="00AA2E7F">
      <w:pPr>
        <w:spacing w:before="100" w:beforeAutospacing="1" w:after="100" w:afterAutospacing="1" w:line="360" w:lineRule="auto"/>
        <w:ind w:left="360"/>
        <w:jc w:val="both"/>
        <w:rPr>
          <w:rFonts w:ascii="Times New Roman" w:eastAsia="Times New Roman" w:hAnsi="Times New Roman" w:cs="Times New Roman"/>
          <w:sz w:val="28"/>
          <w:szCs w:val="28"/>
        </w:rPr>
      </w:pPr>
      <w:r w:rsidRPr="00AA2E7F">
        <w:rPr>
          <w:rFonts w:ascii="Times New Roman" w:hAnsi="Times New Roman" w:cs="Times New Roman"/>
          <w:sz w:val="28"/>
          <w:szCs w:val="28"/>
        </w:rPr>
        <w:lastRenderedPageBreak/>
        <w:t xml:space="preserve">- </w:t>
      </w:r>
      <w:r w:rsidRPr="00F964B1">
        <w:rPr>
          <w:rFonts w:ascii="Times New Roman" w:eastAsia="Times New Roman" w:hAnsi="Times New Roman" w:cs="Times New Roman"/>
          <w:sz w:val="28"/>
          <w:szCs w:val="28"/>
        </w:rPr>
        <w:t xml:space="preserve">Tăng cường sự phối hợp thường xuyên để bảo đảm </w:t>
      </w:r>
      <w:r w:rsidRPr="00AA2E7F">
        <w:rPr>
          <w:rFonts w:ascii="Times New Roman" w:eastAsia="Times New Roman" w:hAnsi="Times New Roman" w:cs="Times New Roman"/>
          <w:sz w:val="28"/>
          <w:szCs w:val="28"/>
        </w:rPr>
        <w:t>vai trò, trách nhiệm của gia đình, nhà trường và xã hội</w:t>
      </w:r>
    </w:p>
    <w:p w:rsidR="00582A7E" w:rsidRPr="00AA2E7F" w:rsidRDefault="00582A7E" w:rsidP="00AA2E7F">
      <w:pPr>
        <w:spacing w:before="100" w:beforeAutospacing="1" w:after="100" w:afterAutospacing="1" w:line="360" w:lineRule="auto"/>
        <w:ind w:left="360"/>
        <w:jc w:val="both"/>
        <w:rPr>
          <w:rFonts w:ascii="Times New Roman" w:eastAsia="Times New Roman" w:hAnsi="Times New Roman" w:cs="Times New Roman"/>
          <w:sz w:val="28"/>
          <w:szCs w:val="28"/>
        </w:rPr>
      </w:pPr>
      <w:r w:rsidRPr="00AA2E7F">
        <w:rPr>
          <w:rFonts w:ascii="Times New Roman" w:eastAsia="Times New Roman" w:hAnsi="Times New Roman" w:cs="Times New Roman"/>
          <w:sz w:val="28"/>
          <w:szCs w:val="28"/>
        </w:rPr>
        <w:t xml:space="preserve">- </w:t>
      </w:r>
      <w:r w:rsidR="00AF30C2" w:rsidRPr="00AA2E7F">
        <w:rPr>
          <w:rFonts w:ascii="Times New Roman" w:eastAsia="Times New Roman" w:hAnsi="Times New Roman" w:cs="Times New Roman"/>
          <w:sz w:val="28"/>
          <w:szCs w:val="28"/>
        </w:rPr>
        <w:t>Thiết lập trên trang Web của trường về kiến thức pháp luật cho SVHS</w:t>
      </w:r>
    </w:p>
    <w:p w:rsidR="00AF30C2" w:rsidRPr="00AA2E7F" w:rsidRDefault="00AF30C2" w:rsidP="00AA2E7F">
      <w:pPr>
        <w:spacing w:before="100" w:beforeAutospacing="1" w:after="100" w:afterAutospacing="1" w:line="360" w:lineRule="auto"/>
        <w:ind w:left="360"/>
        <w:jc w:val="both"/>
        <w:rPr>
          <w:rFonts w:ascii="Times New Roman" w:eastAsia="Times New Roman" w:hAnsi="Times New Roman" w:cs="Times New Roman"/>
          <w:iCs/>
          <w:sz w:val="28"/>
          <w:szCs w:val="28"/>
        </w:rPr>
      </w:pPr>
      <w:r w:rsidRPr="00AA2E7F">
        <w:rPr>
          <w:rFonts w:ascii="Times New Roman" w:eastAsia="Times New Roman" w:hAnsi="Times New Roman" w:cs="Times New Roman"/>
          <w:sz w:val="28"/>
          <w:szCs w:val="28"/>
        </w:rPr>
        <w:t xml:space="preserve">- </w:t>
      </w:r>
      <w:r w:rsidRPr="00AA2E7F">
        <w:rPr>
          <w:rFonts w:ascii="Times New Roman" w:eastAsia="Times New Roman" w:hAnsi="Times New Roman" w:cs="Times New Roman"/>
          <w:iCs/>
          <w:sz w:val="28"/>
          <w:szCs w:val="28"/>
        </w:rPr>
        <w:t>T</w:t>
      </w:r>
      <w:r w:rsidRPr="00F964B1">
        <w:rPr>
          <w:rFonts w:ascii="Times New Roman" w:eastAsia="Times New Roman" w:hAnsi="Times New Roman" w:cs="Times New Roman"/>
          <w:iCs/>
          <w:sz w:val="28"/>
          <w:szCs w:val="28"/>
        </w:rPr>
        <w:t>ăng cường và đổi mới giáo dục pháp luật cho thanh thiếu niên theo hướng kết hợp giáo dục pháp luật, giáo dụ</w:t>
      </w:r>
      <w:r w:rsidRPr="00AA2E7F">
        <w:rPr>
          <w:rFonts w:ascii="Times New Roman" w:eastAsia="Times New Roman" w:hAnsi="Times New Roman" w:cs="Times New Roman"/>
          <w:iCs/>
          <w:sz w:val="28"/>
          <w:szCs w:val="28"/>
        </w:rPr>
        <w:t>c đạo đức và kỹ năng sống cho các em</w:t>
      </w:r>
    </w:p>
    <w:p w:rsidR="00C451A2" w:rsidRPr="00AA2E7F" w:rsidRDefault="00AF30C2" w:rsidP="00AA2E7F">
      <w:pPr>
        <w:spacing w:before="100" w:beforeAutospacing="1" w:after="100" w:afterAutospacing="1" w:line="360" w:lineRule="auto"/>
        <w:ind w:right="27"/>
        <w:jc w:val="both"/>
        <w:rPr>
          <w:rFonts w:ascii="Times New Roman" w:eastAsia="Times New Roman" w:hAnsi="Times New Roman" w:cs="Times New Roman"/>
          <w:spacing w:val="2"/>
          <w:kern w:val="20"/>
          <w:position w:val="6"/>
          <w:sz w:val="28"/>
          <w:szCs w:val="28"/>
        </w:rPr>
      </w:pPr>
      <w:r w:rsidRPr="00F44B2B">
        <w:rPr>
          <w:rFonts w:ascii="Times New Roman" w:eastAsia="Times New Roman" w:hAnsi="Times New Roman" w:cs="Times New Roman"/>
          <w:spacing w:val="2"/>
          <w:kern w:val="20"/>
          <w:position w:val="6"/>
          <w:sz w:val="28"/>
          <w:szCs w:val="28"/>
          <w:lang w:val="vi-VN"/>
        </w:rPr>
        <w:t>Tuy nhiên, bên cạnh những kết quả đạt được, công tác phổ biến, giáo dục pháp luật đang bộc lộ một số hạn chế, khuyết điểm chủ yếu đó là: N</w:t>
      </w:r>
      <w:r w:rsidRPr="00F44B2B">
        <w:rPr>
          <w:rFonts w:ascii="Times New Roman" w:eastAsia="Arial" w:hAnsi="Times New Roman" w:cs="Times New Roman"/>
          <w:spacing w:val="2"/>
          <w:kern w:val="20"/>
          <w:position w:val="6"/>
          <w:sz w:val="28"/>
          <w:szCs w:val="28"/>
          <w:lang w:val="vi-VN"/>
        </w:rPr>
        <w:t xml:space="preserve">hận thức, ý thức trách nhiệm và sự phối hợp của một số cơ quan, ban ngành, đoàn thể, địa phương về công tác </w:t>
      </w:r>
      <w:r w:rsidRPr="00AA2E7F">
        <w:rPr>
          <w:rFonts w:ascii="Times New Roman" w:eastAsia="Arial" w:hAnsi="Times New Roman" w:cs="Times New Roman"/>
          <w:spacing w:val="2"/>
          <w:kern w:val="20"/>
          <w:position w:val="6"/>
          <w:sz w:val="28"/>
          <w:szCs w:val="28"/>
        </w:rPr>
        <w:t xml:space="preserve">phổ biến giáo dục pháp luật, </w:t>
      </w:r>
      <w:r w:rsidRPr="00F44B2B">
        <w:rPr>
          <w:rFonts w:ascii="Times New Roman" w:eastAsia="Arial" w:hAnsi="Times New Roman" w:cs="Times New Roman"/>
          <w:spacing w:val="2"/>
          <w:kern w:val="20"/>
          <w:position w:val="6"/>
          <w:sz w:val="28"/>
          <w:szCs w:val="28"/>
          <w:lang w:val="vi-VN"/>
        </w:rPr>
        <w:t>chưa thực sự đầy đủ và chưa tương xứng với vị trí, vai trò, tầm quan trọng của công tác này;</w:t>
      </w:r>
      <w:r w:rsidRPr="00F44B2B">
        <w:rPr>
          <w:rFonts w:ascii="Times New Roman" w:eastAsia="Times New Roman" w:hAnsi="Times New Roman" w:cs="Times New Roman"/>
          <w:spacing w:val="2"/>
          <w:kern w:val="20"/>
          <w:position w:val="6"/>
          <w:sz w:val="28"/>
          <w:szCs w:val="28"/>
          <w:lang w:val="vi-VN"/>
        </w:rPr>
        <w:t> </w:t>
      </w:r>
      <w:r w:rsidRPr="00F44B2B">
        <w:rPr>
          <w:rFonts w:ascii="Times New Roman" w:eastAsia="10" w:hAnsi="Times New Roman" w:cs="Times New Roman"/>
          <w:spacing w:val="2"/>
          <w:kern w:val="20"/>
          <w:position w:val="6"/>
          <w:sz w:val="28"/>
          <w:szCs w:val="28"/>
          <w:lang w:val="vi-VN"/>
        </w:rPr>
        <w:t>việc huy động nguồn lực cho cô</w:t>
      </w:r>
      <w:r w:rsidR="00C451A2" w:rsidRPr="00AA2E7F">
        <w:rPr>
          <w:rFonts w:ascii="Times New Roman" w:eastAsia="10" w:hAnsi="Times New Roman" w:cs="Times New Roman"/>
          <w:spacing w:val="2"/>
          <w:kern w:val="20"/>
          <w:position w:val="6"/>
          <w:sz w:val="28"/>
          <w:szCs w:val="28"/>
          <w:lang w:val="vi-VN"/>
        </w:rPr>
        <w:t xml:space="preserve">ng tác </w:t>
      </w:r>
      <w:r w:rsidR="00C451A2" w:rsidRPr="00AA2E7F">
        <w:rPr>
          <w:rFonts w:ascii="Times New Roman" w:eastAsia="10" w:hAnsi="Times New Roman" w:cs="Times New Roman"/>
          <w:spacing w:val="2"/>
          <w:kern w:val="20"/>
          <w:position w:val="6"/>
          <w:sz w:val="28"/>
          <w:szCs w:val="28"/>
        </w:rPr>
        <w:t>phổ biến pháp luật</w:t>
      </w:r>
      <w:r w:rsidRPr="00F44B2B">
        <w:rPr>
          <w:rFonts w:ascii="Times New Roman" w:eastAsia="10" w:hAnsi="Times New Roman" w:cs="Times New Roman"/>
          <w:spacing w:val="2"/>
          <w:kern w:val="20"/>
          <w:position w:val="6"/>
          <w:sz w:val="28"/>
          <w:szCs w:val="28"/>
          <w:lang w:val="vi-VN"/>
        </w:rPr>
        <w:t xml:space="preserve"> chưa được tiến hành một cách đồng bộ và rộng khắp. </w:t>
      </w:r>
      <w:r w:rsidRPr="00AA2E7F">
        <w:rPr>
          <w:rFonts w:ascii="Times New Roman" w:eastAsia="10" w:hAnsi="Times New Roman" w:cs="Times New Roman"/>
          <w:spacing w:val="2"/>
          <w:kern w:val="20"/>
          <w:position w:val="6"/>
          <w:sz w:val="28"/>
          <w:szCs w:val="28"/>
        </w:rPr>
        <w:t xml:space="preserve">Giáo viên dạy môn pháp </w:t>
      </w:r>
      <w:r w:rsidR="00C451A2" w:rsidRPr="00AA2E7F">
        <w:rPr>
          <w:rFonts w:ascii="Times New Roman" w:eastAsia="10" w:hAnsi="Times New Roman" w:cs="Times New Roman"/>
          <w:spacing w:val="2"/>
          <w:kern w:val="20"/>
          <w:position w:val="6"/>
          <w:sz w:val="28"/>
          <w:szCs w:val="28"/>
        </w:rPr>
        <w:t xml:space="preserve">luật </w:t>
      </w:r>
      <w:r w:rsidRPr="00F44B2B">
        <w:rPr>
          <w:rFonts w:ascii="Times New Roman" w:eastAsia="10" w:hAnsi="Times New Roman" w:cs="Times New Roman"/>
          <w:spacing w:val="2"/>
          <w:kern w:val="20"/>
          <w:position w:val="6"/>
          <w:sz w:val="28"/>
          <w:szCs w:val="28"/>
          <w:lang w:val="vi-VN"/>
        </w:rPr>
        <w:t>hầu hết là kiêm nghiệ</w:t>
      </w:r>
      <w:r w:rsidR="00C451A2" w:rsidRPr="00AA2E7F">
        <w:rPr>
          <w:rFonts w:ascii="Times New Roman" w:eastAsia="10" w:hAnsi="Times New Roman" w:cs="Times New Roman"/>
          <w:spacing w:val="2"/>
          <w:kern w:val="20"/>
          <w:position w:val="6"/>
          <w:sz w:val="28"/>
          <w:szCs w:val="28"/>
          <w:lang w:val="vi-VN"/>
        </w:rPr>
        <w:t>m</w:t>
      </w:r>
      <w:r w:rsidR="00F67777">
        <w:rPr>
          <w:rFonts w:ascii="Times New Roman" w:eastAsia="10" w:hAnsi="Times New Roman" w:cs="Times New Roman"/>
          <w:spacing w:val="2"/>
          <w:kern w:val="20"/>
          <w:position w:val="6"/>
          <w:sz w:val="28"/>
          <w:szCs w:val="28"/>
        </w:rPr>
        <w:t>,</w:t>
      </w:r>
      <w:r w:rsidR="00F67777">
        <w:rPr>
          <w:rFonts w:ascii="Times New Roman" w:eastAsia="10" w:hAnsi="Times New Roman" w:cs="Times New Roman"/>
          <w:spacing w:val="2"/>
          <w:kern w:val="20"/>
          <w:position w:val="6"/>
          <w:sz w:val="28"/>
          <w:szCs w:val="28"/>
          <w:lang w:val="vi-VN"/>
        </w:rPr>
        <w:t xml:space="preserve"> </w:t>
      </w:r>
      <w:r w:rsidR="00F67777">
        <w:rPr>
          <w:rFonts w:ascii="Times New Roman" w:eastAsia="10" w:hAnsi="Times New Roman" w:cs="Times New Roman"/>
          <w:spacing w:val="2"/>
          <w:kern w:val="20"/>
          <w:position w:val="6"/>
          <w:sz w:val="28"/>
          <w:szCs w:val="28"/>
        </w:rPr>
        <w:t>K</w:t>
      </w:r>
      <w:r w:rsidRPr="00F44B2B">
        <w:rPr>
          <w:rFonts w:ascii="Times New Roman" w:eastAsia="10" w:hAnsi="Times New Roman" w:cs="Times New Roman"/>
          <w:spacing w:val="2"/>
          <w:kern w:val="20"/>
          <w:position w:val="6"/>
          <w:sz w:val="28"/>
          <w:szCs w:val="28"/>
          <w:lang w:val="vi-VN"/>
        </w:rPr>
        <w:t>inh phí, cơ sở vật chất, phương tiện dành cho công tác này còn rất hạn hẹ</w:t>
      </w:r>
      <w:r w:rsidR="00C451A2" w:rsidRPr="00AA2E7F">
        <w:rPr>
          <w:rFonts w:ascii="Times New Roman" w:eastAsia="10" w:hAnsi="Times New Roman" w:cs="Times New Roman"/>
          <w:spacing w:val="2"/>
          <w:kern w:val="20"/>
          <w:position w:val="6"/>
          <w:sz w:val="28"/>
          <w:szCs w:val="28"/>
          <w:lang w:val="vi-VN"/>
        </w:rPr>
        <w:t>p</w:t>
      </w:r>
      <w:r w:rsidRPr="00F44B2B">
        <w:rPr>
          <w:rFonts w:ascii="Times New Roman" w:eastAsia="Times New Roman" w:hAnsi="Times New Roman" w:cs="Times New Roman"/>
          <w:spacing w:val="2"/>
          <w:kern w:val="20"/>
          <w:position w:val="6"/>
          <w:sz w:val="28"/>
          <w:szCs w:val="28"/>
          <w:lang w:val="vi-VN"/>
        </w:rPr>
        <w:t xml:space="preserve">. Người dân vì không hiểu biết pháp luật, vì thói quen sống thụ động nên hầu như không biết sử dụng pháp luật để bảo vệ các quyền và lợi ích của mình khi bị xâm phạm. Mọi vấn đề liên quan đến quyền lợi bản thân hay liên quan đến công việc, họ đều chờ đợi các cơ </w:t>
      </w:r>
      <w:r w:rsidR="00C451A2" w:rsidRPr="00AA2E7F">
        <w:rPr>
          <w:rFonts w:ascii="Times New Roman" w:eastAsia="Times New Roman" w:hAnsi="Times New Roman" w:cs="Times New Roman"/>
          <w:spacing w:val="2"/>
          <w:kern w:val="20"/>
          <w:position w:val="6"/>
          <w:sz w:val="28"/>
          <w:szCs w:val="28"/>
          <w:lang w:val="vi-VN"/>
        </w:rPr>
        <w:t>quan nhà nước giải quyết, xử l</w:t>
      </w:r>
      <w:r w:rsidR="00C451A2" w:rsidRPr="00AA2E7F">
        <w:rPr>
          <w:rFonts w:ascii="Times New Roman" w:eastAsia="Times New Roman" w:hAnsi="Times New Roman" w:cs="Times New Roman"/>
          <w:spacing w:val="2"/>
          <w:kern w:val="20"/>
          <w:position w:val="6"/>
          <w:sz w:val="28"/>
          <w:szCs w:val="28"/>
        </w:rPr>
        <w:t>ý</w:t>
      </w:r>
      <w:r w:rsidR="00F67777">
        <w:rPr>
          <w:rFonts w:ascii="Times New Roman" w:eastAsia="Times New Roman" w:hAnsi="Times New Roman" w:cs="Times New Roman"/>
          <w:spacing w:val="2"/>
          <w:kern w:val="20"/>
          <w:position w:val="6"/>
          <w:sz w:val="28"/>
          <w:szCs w:val="28"/>
        </w:rPr>
        <w:t>.</w:t>
      </w:r>
    </w:p>
    <w:p w:rsidR="00AF30C2" w:rsidRPr="00F44B2B" w:rsidRDefault="00AF30C2" w:rsidP="00AA2E7F">
      <w:pPr>
        <w:spacing w:before="100" w:beforeAutospacing="1" w:after="100" w:afterAutospacing="1" w:line="360" w:lineRule="auto"/>
        <w:ind w:right="27"/>
        <w:jc w:val="both"/>
        <w:rPr>
          <w:rFonts w:ascii="Times New Roman" w:eastAsia="Times New Roman" w:hAnsi="Times New Roman" w:cs="Times New Roman"/>
          <w:sz w:val="28"/>
          <w:szCs w:val="28"/>
        </w:rPr>
      </w:pPr>
      <w:r w:rsidRPr="00F44B2B">
        <w:rPr>
          <w:rFonts w:ascii="Times New Roman" w:eastAsia="Times New Roman" w:hAnsi="Times New Roman" w:cs="Times New Roman"/>
          <w:spacing w:val="2"/>
          <w:kern w:val="20"/>
          <w:position w:val="6"/>
          <w:sz w:val="28"/>
          <w:szCs w:val="28"/>
          <w:lang w:val="vi-VN"/>
        </w:rPr>
        <w:t> </w:t>
      </w:r>
      <w:r w:rsidRPr="00F44B2B">
        <w:rPr>
          <w:rFonts w:ascii="Times New Roman" w:eastAsia="Arial" w:hAnsi="Times New Roman" w:cs="Times New Roman"/>
          <w:spacing w:val="2"/>
          <w:kern w:val="20"/>
          <w:position w:val="15"/>
          <w:sz w:val="28"/>
          <w:szCs w:val="28"/>
          <w:lang w:val="vi-VN"/>
        </w:rPr>
        <w:t>Trong khi đó pháp luật được ban hành ngày càng nhiều, nội dung đa dạng, phức tạp, điều chỉnh nhiều loại quan hệ xã hội phục vụ tiến trình đổi mới đất nước và hội nhập quốc tế, phần nào ảnh hưởng hiệu quả công tác tuyên truyề</w:t>
      </w:r>
      <w:r w:rsidR="00C451A2" w:rsidRPr="00AA2E7F">
        <w:rPr>
          <w:rFonts w:ascii="Times New Roman" w:eastAsia="Arial" w:hAnsi="Times New Roman" w:cs="Times New Roman"/>
          <w:spacing w:val="2"/>
          <w:kern w:val="20"/>
          <w:position w:val="15"/>
          <w:sz w:val="28"/>
          <w:szCs w:val="28"/>
          <w:lang w:val="vi-VN"/>
        </w:rPr>
        <w:t>n</w:t>
      </w:r>
      <w:r w:rsidR="00C451A2" w:rsidRPr="00AA2E7F">
        <w:rPr>
          <w:rFonts w:ascii="Times New Roman" w:eastAsia="Arial" w:hAnsi="Times New Roman" w:cs="Times New Roman"/>
          <w:spacing w:val="2"/>
          <w:kern w:val="20"/>
          <w:position w:val="15"/>
          <w:sz w:val="28"/>
          <w:szCs w:val="28"/>
        </w:rPr>
        <w:t xml:space="preserve"> phổ biến pháp luật</w:t>
      </w:r>
      <w:r w:rsidRPr="00F44B2B">
        <w:rPr>
          <w:rFonts w:ascii="Times New Roman" w:eastAsia="Arial" w:hAnsi="Times New Roman" w:cs="Times New Roman"/>
          <w:spacing w:val="2"/>
          <w:kern w:val="20"/>
          <w:position w:val="15"/>
          <w:sz w:val="28"/>
          <w:szCs w:val="28"/>
          <w:lang w:val="vi-VN"/>
        </w:rPr>
        <w:t xml:space="preserve">. </w:t>
      </w:r>
    </w:p>
    <w:p w:rsidR="00F44B2B" w:rsidRPr="00AA2E7F" w:rsidRDefault="00F44B2B" w:rsidP="00AA2E7F">
      <w:pPr>
        <w:spacing w:line="360" w:lineRule="auto"/>
        <w:jc w:val="both"/>
        <w:rPr>
          <w:rFonts w:ascii="Times New Roman" w:hAnsi="Times New Roman" w:cs="Times New Roman"/>
          <w:sz w:val="28"/>
          <w:szCs w:val="28"/>
        </w:rPr>
      </w:pPr>
    </w:p>
    <w:sectPr w:rsidR="00F44B2B" w:rsidRPr="00AA2E7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830" w:rsidRDefault="00D71830" w:rsidP="00F67777">
      <w:pPr>
        <w:spacing w:after="0" w:line="240" w:lineRule="auto"/>
      </w:pPr>
      <w:r>
        <w:separator/>
      </w:r>
    </w:p>
  </w:endnote>
  <w:endnote w:type="continuationSeparator" w:id="0">
    <w:p w:rsidR="00D71830" w:rsidRDefault="00D71830" w:rsidP="00F6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10">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777" w:rsidRDefault="00F6777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6029424"/>
      <w:docPartObj>
        <w:docPartGallery w:val="Page Numbers (Bottom of Page)"/>
        <w:docPartUnique/>
      </w:docPartObj>
    </w:sdtPr>
    <w:sdtEndPr>
      <w:rPr>
        <w:noProof/>
      </w:rPr>
    </w:sdtEndPr>
    <w:sdtContent>
      <w:bookmarkStart w:id="0" w:name="_GoBack" w:displacedByCustomXml="prev"/>
      <w:bookmarkEnd w:id="0" w:displacedByCustomXml="prev"/>
      <w:p w:rsidR="00F67777" w:rsidRDefault="00F67777">
        <w:pPr>
          <w:pStyle w:val="Footer"/>
          <w:jc w:val="center"/>
        </w:pPr>
        <w:r>
          <w:fldChar w:fldCharType="begin"/>
        </w:r>
        <w:r>
          <w:instrText xml:space="preserve"> PAGE   \* MERGEFORMAT </w:instrText>
        </w:r>
        <w:r>
          <w:fldChar w:fldCharType="separate"/>
        </w:r>
        <w:r>
          <w:rPr>
            <w:noProof/>
          </w:rPr>
          <w:t>3</w:t>
        </w:r>
        <w:r>
          <w:rPr>
            <w:noProof/>
          </w:rPr>
          <w:fldChar w:fldCharType="end"/>
        </w:r>
      </w:p>
    </w:sdtContent>
  </w:sdt>
  <w:p w:rsidR="00F67777" w:rsidRDefault="00F6777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777" w:rsidRDefault="00F6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830" w:rsidRDefault="00D71830" w:rsidP="00F67777">
      <w:pPr>
        <w:spacing w:after="0" w:line="240" w:lineRule="auto"/>
      </w:pPr>
      <w:r>
        <w:separator/>
      </w:r>
    </w:p>
  </w:footnote>
  <w:footnote w:type="continuationSeparator" w:id="0">
    <w:p w:rsidR="00D71830" w:rsidRDefault="00D71830" w:rsidP="00F6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777" w:rsidRDefault="00F677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777" w:rsidRDefault="00F6777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7777" w:rsidRDefault="00F6777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A531C"/>
    <w:multiLevelType w:val="multilevel"/>
    <w:tmpl w:val="2B583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66F52BE"/>
    <w:multiLevelType w:val="hybridMultilevel"/>
    <w:tmpl w:val="28D4A77E"/>
    <w:lvl w:ilvl="0" w:tplc="BFDE3024">
      <w:numFmt w:val="bullet"/>
      <w:lvlText w:val="-"/>
      <w:lvlJc w:val="left"/>
      <w:pPr>
        <w:ind w:left="720" w:hanging="360"/>
      </w:pPr>
      <w:rPr>
        <w:rFonts w:ascii="Calibri" w:eastAsiaTheme="minorHAnsi" w:hAnsi="Calibri" w:cs="Calibri" w:hint="default"/>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021AB4"/>
    <w:multiLevelType w:val="multilevel"/>
    <w:tmpl w:val="6590B5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1294AD6"/>
    <w:multiLevelType w:val="multilevel"/>
    <w:tmpl w:val="73C49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1E57EA4"/>
    <w:multiLevelType w:val="multilevel"/>
    <w:tmpl w:val="5A6EC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6861508"/>
    <w:multiLevelType w:val="multilevel"/>
    <w:tmpl w:val="2DDE1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396865"/>
    <w:multiLevelType w:val="multilevel"/>
    <w:tmpl w:val="7E1C5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586CA8"/>
    <w:multiLevelType w:val="multilevel"/>
    <w:tmpl w:val="5108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A3A72AD"/>
    <w:multiLevelType w:val="multilevel"/>
    <w:tmpl w:val="4E2ED3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41C60F53"/>
    <w:multiLevelType w:val="multilevel"/>
    <w:tmpl w:val="2D405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C6E6410"/>
    <w:multiLevelType w:val="multilevel"/>
    <w:tmpl w:val="2B0E1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41150CE"/>
    <w:multiLevelType w:val="multilevel"/>
    <w:tmpl w:val="4CA0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3823ACC"/>
    <w:multiLevelType w:val="multilevel"/>
    <w:tmpl w:val="BE044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B80553"/>
    <w:multiLevelType w:val="multilevel"/>
    <w:tmpl w:val="02B6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5"/>
  </w:num>
  <w:num w:numId="3">
    <w:abstractNumId w:val="6"/>
  </w:num>
  <w:num w:numId="4">
    <w:abstractNumId w:val="13"/>
  </w:num>
  <w:num w:numId="5">
    <w:abstractNumId w:val="11"/>
  </w:num>
  <w:num w:numId="6">
    <w:abstractNumId w:val="7"/>
  </w:num>
  <w:num w:numId="7">
    <w:abstractNumId w:val="2"/>
  </w:num>
  <w:num w:numId="8">
    <w:abstractNumId w:val="3"/>
  </w:num>
  <w:num w:numId="9">
    <w:abstractNumId w:val="4"/>
  </w:num>
  <w:num w:numId="10">
    <w:abstractNumId w:val="0"/>
  </w:num>
  <w:num w:numId="11">
    <w:abstractNumId w:val="12"/>
  </w:num>
  <w:num w:numId="12">
    <w:abstractNumId w:val="9"/>
  </w:num>
  <w:num w:numId="13">
    <w:abstractNumId w:val="8"/>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64B1"/>
    <w:rsid w:val="002D5D64"/>
    <w:rsid w:val="00471DEE"/>
    <w:rsid w:val="00582A7E"/>
    <w:rsid w:val="00603580"/>
    <w:rsid w:val="0071413A"/>
    <w:rsid w:val="008E746F"/>
    <w:rsid w:val="00AA2E7F"/>
    <w:rsid w:val="00AF30C2"/>
    <w:rsid w:val="00B45EBC"/>
    <w:rsid w:val="00B67F33"/>
    <w:rsid w:val="00BA0A9D"/>
    <w:rsid w:val="00C451A2"/>
    <w:rsid w:val="00D71830"/>
    <w:rsid w:val="00F44B2B"/>
    <w:rsid w:val="00F67777"/>
    <w:rsid w:val="00F964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DEE"/>
    <w:pPr>
      <w:ind w:left="720"/>
      <w:contextualSpacing/>
    </w:pPr>
  </w:style>
  <w:style w:type="paragraph" w:styleId="Header">
    <w:name w:val="header"/>
    <w:basedOn w:val="Normal"/>
    <w:link w:val="HeaderChar"/>
    <w:uiPriority w:val="99"/>
    <w:unhideWhenUsed/>
    <w:rsid w:val="00F67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777"/>
  </w:style>
  <w:style w:type="paragraph" w:styleId="Footer">
    <w:name w:val="footer"/>
    <w:basedOn w:val="Normal"/>
    <w:link w:val="FooterChar"/>
    <w:uiPriority w:val="99"/>
    <w:unhideWhenUsed/>
    <w:rsid w:val="00F67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7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1DEE"/>
    <w:pPr>
      <w:ind w:left="720"/>
      <w:contextualSpacing/>
    </w:pPr>
  </w:style>
  <w:style w:type="paragraph" w:styleId="Header">
    <w:name w:val="header"/>
    <w:basedOn w:val="Normal"/>
    <w:link w:val="HeaderChar"/>
    <w:uiPriority w:val="99"/>
    <w:unhideWhenUsed/>
    <w:rsid w:val="00F677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7777"/>
  </w:style>
  <w:style w:type="paragraph" w:styleId="Footer">
    <w:name w:val="footer"/>
    <w:basedOn w:val="Normal"/>
    <w:link w:val="FooterChar"/>
    <w:uiPriority w:val="99"/>
    <w:unhideWhenUsed/>
    <w:rsid w:val="00F677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7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238935">
      <w:bodyDiv w:val="1"/>
      <w:marLeft w:val="0"/>
      <w:marRight w:val="0"/>
      <w:marTop w:val="0"/>
      <w:marBottom w:val="0"/>
      <w:divBdr>
        <w:top w:val="none" w:sz="0" w:space="0" w:color="auto"/>
        <w:left w:val="none" w:sz="0" w:space="0" w:color="auto"/>
        <w:bottom w:val="none" w:sz="0" w:space="0" w:color="auto"/>
        <w:right w:val="none" w:sz="0" w:space="0" w:color="auto"/>
      </w:divBdr>
    </w:div>
    <w:div w:id="1134062719">
      <w:bodyDiv w:val="1"/>
      <w:marLeft w:val="0"/>
      <w:marRight w:val="0"/>
      <w:marTop w:val="0"/>
      <w:marBottom w:val="0"/>
      <w:divBdr>
        <w:top w:val="none" w:sz="0" w:space="0" w:color="auto"/>
        <w:left w:val="none" w:sz="0" w:space="0" w:color="auto"/>
        <w:bottom w:val="none" w:sz="0" w:space="0" w:color="auto"/>
        <w:right w:val="none" w:sz="0" w:space="0" w:color="auto"/>
      </w:divBdr>
    </w:div>
    <w:div w:id="1213419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CB7265-1F0D-4B15-AFB5-E57E2F7B4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TotalTime>
  <Pages>3</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2018-11-15T15:20:00Z</dcterms:created>
  <dcterms:modified xsi:type="dcterms:W3CDTF">2018-11-15T23:26:00Z</dcterms:modified>
</cp:coreProperties>
</file>